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04" w:rsidRDefault="00AD438B" w:rsidP="00AD438B">
      <w:pPr>
        <w:jc w:val="center"/>
        <w:rPr>
          <w:rFonts w:ascii="Times New Roman" w:hAnsi="Times New Roman" w:cs="Times New Roman"/>
          <w:sz w:val="36"/>
          <w:szCs w:val="28"/>
        </w:rPr>
      </w:pPr>
      <w:r w:rsidRPr="00AD438B">
        <w:rPr>
          <w:rFonts w:ascii="Times New Roman" w:hAnsi="Times New Roman" w:cs="Times New Roman"/>
          <w:sz w:val="36"/>
          <w:szCs w:val="28"/>
        </w:rPr>
        <w:t>Уведомление</w:t>
      </w:r>
    </w:p>
    <w:p w:rsidR="00AD438B" w:rsidRDefault="00AD438B" w:rsidP="00AD4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Приказа МЗРФ от 07.09.2020 года №947 «Об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документов» ГБУЗ «Детская поликлиника №4» МЗ РСО-Алании с 01.01.2022 года перешла на ведение медицинской документации в форме электронных медицинских документов без дублирования на бумажных носителях.</w:t>
      </w:r>
    </w:p>
    <w:p w:rsidR="00AD438B" w:rsidRPr="00AD438B" w:rsidRDefault="00AD438B" w:rsidP="00AD4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законодательством </w:t>
      </w:r>
      <w:r w:rsidR="00944240">
        <w:rPr>
          <w:rFonts w:ascii="Times New Roman" w:hAnsi="Times New Roman" w:cs="Times New Roman"/>
          <w:sz w:val="28"/>
          <w:szCs w:val="28"/>
        </w:rPr>
        <w:t xml:space="preserve">РФ предусмотрено представление </w:t>
      </w:r>
      <w:r>
        <w:rPr>
          <w:rFonts w:ascii="Times New Roman" w:hAnsi="Times New Roman" w:cs="Times New Roman"/>
          <w:sz w:val="28"/>
          <w:szCs w:val="28"/>
        </w:rPr>
        <w:t>медицинской документации пациенту (его законному представителю) или</w:t>
      </w:r>
      <w:r w:rsidR="00F2679A">
        <w:rPr>
          <w:rFonts w:ascii="Times New Roman" w:hAnsi="Times New Roman" w:cs="Times New Roman"/>
          <w:sz w:val="28"/>
          <w:szCs w:val="28"/>
        </w:rPr>
        <w:t xml:space="preserve"> в государственный орган на бумажном </w:t>
      </w:r>
      <w:r w:rsidR="00944240">
        <w:rPr>
          <w:rFonts w:ascii="Times New Roman" w:hAnsi="Times New Roman" w:cs="Times New Roman"/>
          <w:sz w:val="28"/>
          <w:szCs w:val="28"/>
        </w:rPr>
        <w:t>носителе, ГБУЗ</w:t>
      </w:r>
      <w:r w:rsidR="00F2679A">
        <w:rPr>
          <w:rFonts w:ascii="Times New Roman" w:hAnsi="Times New Roman" w:cs="Times New Roman"/>
          <w:sz w:val="28"/>
          <w:szCs w:val="28"/>
        </w:rPr>
        <w:t xml:space="preserve"> </w:t>
      </w:r>
      <w:r w:rsidR="00F2679A">
        <w:rPr>
          <w:rFonts w:ascii="Times New Roman" w:hAnsi="Times New Roman" w:cs="Times New Roman"/>
          <w:sz w:val="28"/>
          <w:szCs w:val="28"/>
        </w:rPr>
        <w:t>«Детская поликлиника №4»</w:t>
      </w:r>
      <w:r w:rsidR="00F2679A">
        <w:rPr>
          <w:rFonts w:ascii="Times New Roman" w:hAnsi="Times New Roman" w:cs="Times New Roman"/>
          <w:sz w:val="28"/>
          <w:szCs w:val="28"/>
        </w:rPr>
        <w:t xml:space="preserve"> обязуется по запросу пациента (его законного представителя) или </w:t>
      </w:r>
      <w:bookmarkStart w:id="0" w:name="_GoBack"/>
      <w:bookmarkEnd w:id="0"/>
      <w:r w:rsidR="00F2679A">
        <w:rPr>
          <w:rFonts w:ascii="Times New Roman" w:hAnsi="Times New Roman" w:cs="Times New Roman"/>
          <w:sz w:val="28"/>
          <w:szCs w:val="28"/>
        </w:rPr>
        <w:t>государственного органа изго</w:t>
      </w:r>
      <w:r w:rsidR="00944240">
        <w:rPr>
          <w:rFonts w:ascii="Times New Roman" w:hAnsi="Times New Roman" w:cs="Times New Roman"/>
          <w:sz w:val="28"/>
          <w:szCs w:val="28"/>
        </w:rPr>
        <w:t xml:space="preserve">тавливать документ на бумажном носителе, подтверждающий содержание электронного медицинского документа. </w:t>
      </w:r>
    </w:p>
    <w:sectPr w:rsidR="00AD438B" w:rsidRPr="00AD438B" w:rsidSect="00AD43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8B"/>
    <w:rsid w:val="00064504"/>
    <w:rsid w:val="005D6AAA"/>
    <w:rsid w:val="00944240"/>
    <w:rsid w:val="00AD438B"/>
    <w:rsid w:val="00F2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7164"/>
  <w15:chartTrackingRefBased/>
  <w15:docId w15:val="{DD0D6DD0-01C0-41D4-9256-B66BA85A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2022-03-09T11:58:00Z</dcterms:created>
  <dcterms:modified xsi:type="dcterms:W3CDTF">2022-03-09T12:21:00Z</dcterms:modified>
</cp:coreProperties>
</file>