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ГБУЗ «Детская поликлиника №4»</w:t>
      </w:r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__________________________К.С.Туриашвили</w:t>
      </w:r>
      <w:proofErr w:type="spellEnd"/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"___"________ ___ г. N ___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443504" w:rsidRPr="00443504" w:rsidRDefault="00443504" w:rsidP="00443504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</w:t>
      </w:r>
    </w:p>
    <w:p w:rsidR="00443504" w:rsidRPr="00443504" w:rsidRDefault="00443504" w:rsidP="00443504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внутреннего распорядка лечебного учреждения - Государственного Бюджетного Учреждения Здравоохранения «Детская поликлиника №4» Министерства Здравоохранения  </w:t>
      </w:r>
      <w:proofErr w:type="spellStart"/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РСО-Алания</w:t>
      </w:r>
      <w:proofErr w:type="spellEnd"/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для пациентов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44350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443504" w:rsidRPr="00443504" w:rsidRDefault="00443504" w:rsidP="00443504">
      <w:pPr>
        <w:shd w:val="clear" w:color="auto" w:fill="FFFFFF"/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помещениях учреждения и его структурных подразделений запрещается: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верхней одежде, без сменной обуви (или бахил);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курение в зданиях и помещениях учреждения, за исключением специально отведенных для этого мест;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служебными телефонами.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обращении за медицинской помощью в учреждение и его структурные подразделения </w:t>
      </w:r>
      <w:r w:rsidRPr="0044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 имеет право</w:t>
      </w: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-.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перевод к другому лечащему врачу с учетом согласия соответствующего врача;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добровольное информированное согласие пациента на медицинское вмешательство в соответствии с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lastRenderedPageBreak/>
        <w:t>— обращение с жалобой к должностным лицам учреждения, а также к должностным лицам вышестоящей организации или в суд;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b/>
          <w:color w:val="000000"/>
          <w:sz w:val="28"/>
          <w:szCs w:val="28"/>
        </w:rPr>
      </w:pPr>
      <w:r w:rsidRPr="00443504">
        <w:rPr>
          <w:b/>
          <w:color w:val="000000"/>
          <w:sz w:val="28"/>
          <w:szCs w:val="28"/>
        </w:rPr>
        <w:t>Пациент обязан: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принимать меры к сохранению и укреплению своего здоровья;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своевременно обращаться за медицинской помощью;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своевременно и точно выполнять медицинские предписания;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сотрудничать с врачом на всех этапах оказания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соблюдать правила внутреннего распорядка для пациентов учреждения, тишину, чистоту и порядок;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бережно относиться к имуществу учреждения и других пациентов.</w:t>
      </w:r>
    </w:p>
    <w:p w:rsidR="00443504" w:rsidRPr="00443504" w:rsidRDefault="00443504" w:rsidP="00443504">
      <w:pPr>
        <w:rPr>
          <w:rFonts w:ascii="Times New Roman" w:hAnsi="Times New Roman" w:cs="Times New Roman"/>
          <w:sz w:val="28"/>
          <w:szCs w:val="28"/>
        </w:rPr>
      </w:pP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Нарушением считается: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оставление учреждения до завершения курса лечения;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одновременное лечение в другом учреждении без </w:t>
      </w:r>
      <w:proofErr w:type="gramStart"/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лечащего врача;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направления или несвоевременная явка на ВК или МСЭ.</w:t>
      </w:r>
    </w:p>
    <w:p w:rsidR="00443504" w:rsidRPr="00443504" w:rsidRDefault="00443504" w:rsidP="0044350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своевременного оказания медицинской помощи надлежащего объема и качества граждане в установленном порядке прикрепляются к </w:t>
      </w: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соответствующему амбулаторно-поликлиническому структурному подразделению учреждения.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</w:t>
      </w:r>
      <w:proofErr w:type="gramEnd"/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__________________</w:t>
      </w:r>
    </w:p>
    <w:p w:rsidR="007F7394" w:rsidRDefault="007F7394"/>
    <w:sectPr w:rsidR="007F7394" w:rsidSect="007F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04"/>
    <w:rsid w:val="00443504"/>
    <w:rsid w:val="007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2018-05-29T16:40:00Z</dcterms:created>
  <dcterms:modified xsi:type="dcterms:W3CDTF">2018-05-29T16:41:00Z</dcterms:modified>
</cp:coreProperties>
</file>